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2" w:type="dxa"/>
        <w:tblLook w:val="04A0" w:firstRow="1" w:lastRow="0" w:firstColumn="1" w:lastColumn="0" w:noHBand="0" w:noVBand="1"/>
      </w:tblPr>
      <w:tblGrid>
        <w:gridCol w:w="391"/>
        <w:gridCol w:w="1168"/>
        <w:gridCol w:w="1307"/>
        <w:gridCol w:w="222"/>
        <w:gridCol w:w="1635"/>
        <w:gridCol w:w="1635"/>
        <w:gridCol w:w="1635"/>
        <w:gridCol w:w="923"/>
        <w:gridCol w:w="222"/>
        <w:gridCol w:w="222"/>
      </w:tblGrid>
      <w:tr w:rsidR="009E46DA" w:rsidRPr="009E46DA" w:rsidTr="009E46DA">
        <w:trPr>
          <w:trHeight w:val="360"/>
        </w:trPr>
        <w:tc>
          <w:tcPr>
            <w:tcW w:w="93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9E46DA">
              <w:rPr>
                <w:rFonts w:ascii="Arial" w:eastAsia="Times New Roman" w:hAnsi="Arial" w:cs="Arial"/>
                <w:sz w:val="28"/>
                <w:szCs w:val="28"/>
              </w:rPr>
              <w:t>Annexure</w:t>
            </w:r>
          </w:p>
        </w:tc>
      </w:tr>
      <w:tr w:rsidR="009E46DA" w:rsidRPr="009E46DA" w:rsidTr="009E46DA">
        <w:trPr>
          <w:trHeight w:val="255"/>
        </w:trPr>
        <w:tc>
          <w:tcPr>
            <w:tcW w:w="93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EXPORT VALUE DECLARATION</w:t>
            </w:r>
          </w:p>
        </w:tc>
      </w:tr>
      <w:tr w:rsidR="009E46DA" w:rsidRPr="009E46DA" w:rsidTr="009E46DA">
        <w:trPr>
          <w:trHeight w:val="255"/>
        </w:trPr>
        <w:tc>
          <w:tcPr>
            <w:tcW w:w="93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See Rule 7 of Customs Valuation (Determination of Value of Export Goods) Rules,2007</w:t>
            </w: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1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Shipping Bill No. &amp; Date: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2</w:t>
            </w: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Invoice No.&amp; Date: :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3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Nature of Transaction 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Sale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Sale on consignment basis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Gift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Sample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other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4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Method of Valuation    Rule 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Rule 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Rule 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Rule 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(See Export Valuation Rules)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5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Whether seller and buyer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Yes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No.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are related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6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if Yes, whether relationship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Yes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No.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proofErr w:type="gramStart"/>
            <w:r w:rsidRPr="009E46DA">
              <w:rPr>
                <w:rFonts w:ascii="Arial" w:eastAsia="Times New Roman" w:hAnsi="Arial" w:cs="Arial"/>
                <w:sz w:val="20"/>
              </w:rPr>
              <w:t>has</w:t>
            </w:r>
            <w:proofErr w:type="gramEnd"/>
            <w:r w:rsidRPr="009E46DA">
              <w:rPr>
                <w:rFonts w:ascii="Arial" w:eastAsia="Times New Roman" w:hAnsi="Arial" w:cs="Arial"/>
                <w:sz w:val="20"/>
              </w:rPr>
              <w:t xml:space="preserve"> influenced the price.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1</w:t>
            </w: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Terms of Payment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2</w:t>
            </w: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Terms of Delivery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3</w:t>
            </w:r>
          </w:p>
        </w:tc>
        <w:tc>
          <w:tcPr>
            <w:tcW w:w="6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Previous exports of identical/similar goods, if any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Shipping Bill No. &amp; Date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4</w:t>
            </w:r>
          </w:p>
        </w:tc>
        <w:tc>
          <w:tcPr>
            <w:tcW w:w="8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Any other relevant information (Attach separate sheet, if necessary)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DECLATATION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1</w:t>
            </w:r>
          </w:p>
        </w:tc>
        <w:tc>
          <w:tcPr>
            <w:tcW w:w="88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 xml:space="preserve">I/We hereby declare that the information furnished above is </w:t>
            </w:r>
            <w:proofErr w:type="gramStart"/>
            <w:r w:rsidRPr="009E46DA">
              <w:rPr>
                <w:rFonts w:ascii="Arial" w:eastAsia="Times New Roman" w:hAnsi="Arial" w:cs="Arial"/>
                <w:sz w:val="20"/>
              </w:rPr>
              <w:t>true</w:t>
            </w:r>
            <w:r>
              <w:rPr>
                <w:rFonts w:ascii="Arial" w:eastAsia="Times New Roman" w:hAnsi="Arial" w:cs="Arial"/>
                <w:sz w:val="20"/>
              </w:rPr>
              <w:t xml:space="preserve"> ,complete</w:t>
            </w:r>
            <w:proofErr w:type="gramEnd"/>
            <w:r w:rsidRPr="009E46DA">
              <w:rPr>
                <w:rFonts w:ascii="Arial" w:eastAsia="Times New Roman" w:hAnsi="Arial" w:cs="Arial"/>
                <w:sz w:val="20"/>
              </w:rPr>
              <w:t xml:space="preserve"> and correct.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2</w:t>
            </w:r>
          </w:p>
        </w:tc>
        <w:tc>
          <w:tcPr>
            <w:tcW w:w="88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I/We also undertake to bring to the notic</w:t>
            </w:r>
            <w:r>
              <w:rPr>
                <w:rFonts w:ascii="Arial" w:eastAsia="Times New Roman" w:hAnsi="Arial" w:cs="Arial"/>
                <w:sz w:val="20"/>
              </w:rPr>
              <w:t>e</w:t>
            </w:r>
            <w:r w:rsidRPr="009E46DA">
              <w:rPr>
                <w:rFonts w:ascii="Arial" w:eastAsia="Times New Roman" w:hAnsi="Arial" w:cs="Arial"/>
                <w:sz w:val="20"/>
              </w:rPr>
              <w:t xml:space="preserve"> of proper officer any particular</w:t>
            </w:r>
            <w:r>
              <w:rPr>
                <w:rFonts w:ascii="Arial" w:eastAsia="Times New Roman" w:hAnsi="Arial" w:cs="Arial"/>
                <w:sz w:val="20"/>
              </w:rPr>
              <w:t>r</w:t>
            </w:r>
            <w:bookmarkStart w:id="0" w:name="_GoBack"/>
            <w:bookmarkEnd w:id="0"/>
            <w:r w:rsidRPr="009E46DA">
              <w:rPr>
                <w:rFonts w:ascii="Arial" w:eastAsia="Times New Roman" w:hAnsi="Arial" w:cs="Arial"/>
                <w:sz w:val="20"/>
              </w:rPr>
              <w:t>s which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>subsequently come to my/our knowledge which will have bearing on a valuation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31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 xml:space="preserve"> 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30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30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  <w:r>
              <w:rPr>
                <w:rFonts w:ascii="Verdana" w:eastAsia="Times New Roman" w:hAnsi="Verdana" w:cs="Arial"/>
                <w:szCs w:val="22"/>
              </w:rPr>
              <w:t xml:space="preserve"> </w:t>
            </w:r>
            <w:r w:rsidRPr="009E46DA">
              <w:rPr>
                <w:rFonts w:ascii="Verdana" w:eastAsia="Times New Roman" w:hAnsi="Verdana" w:cs="Arial"/>
                <w:szCs w:val="22"/>
              </w:rPr>
              <w:t>Signature &amp; stamp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8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E46DA">
              <w:rPr>
                <w:rFonts w:ascii="Arial" w:eastAsia="Times New Roman" w:hAnsi="Arial" w:cs="Arial"/>
                <w:sz w:val="20"/>
              </w:rPr>
              <w:t xml:space="preserve">   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  <w:r w:rsidRPr="009E46DA">
              <w:rPr>
                <w:rFonts w:ascii="Verdana" w:eastAsia="Times New Roman" w:hAnsi="Verdana" w:cs="Arial"/>
                <w:szCs w:val="22"/>
              </w:rPr>
              <w:t xml:space="preserve"> Of firm/company          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8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8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  <w:r w:rsidRPr="009E46DA">
              <w:rPr>
                <w:rFonts w:ascii="Verdana" w:eastAsia="Times New Roman" w:hAnsi="Verdana" w:cs="Arial"/>
                <w:szCs w:val="22"/>
              </w:rPr>
              <w:t xml:space="preserve"> Name of signatory        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8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8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  <w:r w:rsidRPr="009E46DA">
              <w:rPr>
                <w:rFonts w:ascii="Verdana" w:eastAsia="Times New Roman" w:hAnsi="Verdana" w:cs="Arial"/>
                <w:szCs w:val="22"/>
              </w:rPr>
              <w:t xml:space="preserve"> Designation of signatory: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E46DA" w:rsidRPr="009E46DA" w:rsidTr="009E46DA">
        <w:trPr>
          <w:trHeight w:val="25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6DA" w:rsidRPr="009E46DA" w:rsidRDefault="009E46DA" w:rsidP="009E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867A9" w:rsidRDefault="009E46DA"/>
    <w:sectPr w:rsidR="00986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DA"/>
    <w:rsid w:val="00347721"/>
    <w:rsid w:val="007A0301"/>
    <w:rsid w:val="009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164CA"/>
  <w15:chartTrackingRefBased/>
  <w15:docId w15:val="{36CB6AC6-80E5-4401-993A-3BE40F37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2023-09-16T09:06:00Z</dcterms:created>
  <dcterms:modified xsi:type="dcterms:W3CDTF">2023-09-16T09:08:00Z</dcterms:modified>
</cp:coreProperties>
</file>